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E4B68" w14:textId="30D1CD90" w:rsidR="00C2048D" w:rsidRPr="004B4E27" w:rsidRDefault="00C2048D" w:rsidP="00C2048D">
      <w:pPr>
        <w:rPr>
          <w:sz w:val="32"/>
          <w:szCs w:val="32"/>
        </w:rPr>
      </w:pPr>
      <w:r>
        <w:rPr>
          <w:sz w:val="32"/>
          <w:szCs w:val="32"/>
        </w:rPr>
        <w:t xml:space="preserve">Orchestra </w:t>
      </w:r>
      <w:r w:rsidRPr="004B4E27">
        <w:rPr>
          <w:sz w:val="32"/>
          <w:szCs w:val="32"/>
        </w:rPr>
        <w:t xml:space="preserve">Practice Record:  </w:t>
      </w:r>
    </w:p>
    <w:p w14:paraId="2BBFA0E9" w14:textId="3E12A5FC" w:rsidR="00C2048D" w:rsidRDefault="00C2048D" w:rsidP="00C2048D">
      <w:pPr>
        <w:rPr>
          <w:sz w:val="24"/>
          <w:szCs w:val="24"/>
        </w:rPr>
      </w:pPr>
      <w:r w:rsidRPr="00C2048D">
        <w:rPr>
          <w:b/>
          <w:bCs/>
          <w:sz w:val="24"/>
          <w:szCs w:val="24"/>
        </w:rPr>
        <w:t>Name</w:t>
      </w:r>
      <w:r w:rsidRPr="00C2048D">
        <w:rPr>
          <w:sz w:val="24"/>
          <w:szCs w:val="24"/>
        </w:rPr>
        <w:t xml:space="preserve">______________________________  </w:t>
      </w:r>
      <w:r w:rsidRPr="00C2048D">
        <w:rPr>
          <w:b/>
          <w:bCs/>
          <w:sz w:val="24"/>
          <w:szCs w:val="24"/>
        </w:rPr>
        <w:t xml:space="preserve">                                             </w:t>
      </w:r>
      <w:r w:rsidRPr="00DE1155">
        <w:rPr>
          <w:sz w:val="24"/>
          <w:szCs w:val="24"/>
        </w:rPr>
        <w:t xml:space="preserve">Date: </w:t>
      </w:r>
      <w:r w:rsidR="002C1E49">
        <w:rPr>
          <w:sz w:val="24"/>
          <w:szCs w:val="24"/>
        </w:rPr>
        <w:t xml:space="preserve">April </w:t>
      </w:r>
      <w:r w:rsidR="00712C8F">
        <w:rPr>
          <w:sz w:val="24"/>
          <w:szCs w:val="24"/>
        </w:rPr>
        <w:t>2</w:t>
      </w:r>
      <w:r w:rsidR="00BE515D">
        <w:rPr>
          <w:sz w:val="24"/>
          <w:szCs w:val="24"/>
        </w:rPr>
        <w:t>7</w:t>
      </w:r>
      <w:r w:rsidR="00BE515D" w:rsidRPr="00BE515D">
        <w:rPr>
          <w:sz w:val="24"/>
          <w:szCs w:val="24"/>
          <w:vertAlign w:val="superscript"/>
        </w:rPr>
        <w:t>th</w:t>
      </w:r>
      <w:r w:rsidR="00BE515D">
        <w:rPr>
          <w:sz w:val="24"/>
          <w:szCs w:val="24"/>
        </w:rPr>
        <w:t xml:space="preserve"> – May </w:t>
      </w:r>
      <w:r w:rsidR="00B16889">
        <w:rPr>
          <w:sz w:val="24"/>
          <w:szCs w:val="24"/>
        </w:rPr>
        <w:t>15</w:t>
      </w:r>
      <w:r w:rsidR="00B16889" w:rsidRPr="00B16889">
        <w:rPr>
          <w:sz w:val="24"/>
          <w:szCs w:val="24"/>
          <w:vertAlign w:val="superscript"/>
        </w:rPr>
        <w:t>th</w:t>
      </w:r>
    </w:p>
    <w:p w14:paraId="6C769BDF" w14:textId="77777777" w:rsidR="00B16889" w:rsidRPr="00143DA8" w:rsidRDefault="00B16889" w:rsidP="00C2048D">
      <w:pPr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3151"/>
        <w:tblW w:w="9638" w:type="dxa"/>
        <w:tblLook w:val="04A0" w:firstRow="1" w:lastRow="0" w:firstColumn="1" w:lastColumn="0" w:noHBand="0" w:noVBand="1"/>
      </w:tblPr>
      <w:tblGrid>
        <w:gridCol w:w="6069"/>
        <w:gridCol w:w="492"/>
        <w:gridCol w:w="531"/>
        <w:gridCol w:w="544"/>
        <w:gridCol w:w="489"/>
        <w:gridCol w:w="489"/>
        <w:gridCol w:w="489"/>
        <w:gridCol w:w="535"/>
      </w:tblGrid>
      <w:tr w:rsidR="00C2048D" w14:paraId="595E65AD" w14:textId="77777777" w:rsidTr="00143DA8">
        <w:trPr>
          <w:trHeight w:val="440"/>
        </w:trPr>
        <w:tc>
          <w:tcPr>
            <w:tcW w:w="6069" w:type="dxa"/>
          </w:tcPr>
          <w:p w14:paraId="0805B89B" w14:textId="18F4437C" w:rsidR="00C2048D" w:rsidRPr="00C2048D" w:rsidRDefault="00C2048D" w:rsidP="003722BB">
            <w:pPr>
              <w:jc w:val="center"/>
              <w:rPr>
                <w:i/>
                <w:iCs/>
              </w:rPr>
            </w:pPr>
            <w:r w:rsidRPr="00C2048D">
              <w:rPr>
                <w:i/>
                <w:iCs/>
              </w:rPr>
              <w:t>What to practice</w:t>
            </w:r>
          </w:p>
        </w:tc>
        <w:tc>
          <w:tcPr>
            <w:tcW w:w="492" w:type="dxa"/>
          </w:tcPr>
          <w:p w14:paraId="5E87B4D9" w14:textId="77777777" w:rsidR="00C2048D" w:rsidRDefault="00C2048D" w:rsidP="003722BB">
            <w:r>
              <w:t>T</w:t>
            </w:r>
          </w:p>
        </w:tc>
        <w:tc>
          <w:tcPr>
            <w:tcW w:w="531" w:type="dxa"/>
          </w:tcPr>
          <w:p w14:paraId="1731DEEC" w14:textId="77777777" w:rsidR="00C2048D" w:rsidRDefault="00C2048D" w:rsidP="003722BB">
            <w:r>
              <w:t>W</w:t>
            </w:r>
          </w:p>
        </w:tc>
        <w:tc>
          <w:tcPr>
            <w:tcW w:w="544" w:type="dxa"/>
          </w:tcPr>
          <w:p w14:paraId="6F41C166" w14:textId="77777777" w:rsidR="00C2048D" w:rsidRDefault="00C2048D" w:rsidP="003722BB">
            <w:r>
              <w:t>Th</w:t>
            </w:r>
          </w:p>
        </w:tc>
        <w:tc>
          <w:tcPr>
            <w:tcW w:w="489" w:type="dxa"/>
          </w:tcPr>
          <w:p w14:paraId="48A552B3" w14:textId="77777777" w:rsidR="00C2048D" w:rsidRDefault="00C2048D" w:rsidP="003722BB">
            <w:r>
              <w:t>F</w:t>
            </w:r>
          </w:p>
        </w:tc>
        <w:tc>
          <w:tcPr>
            <w:tcW w:w="489" w:type="dxa"/>
          </w:tcPr>
          <w:p w14:paraId="0962858E" w14:textId="77777777" w:rsidR="00C2048D" w:rsidRDefault="00C2048D" w:rsidP="003722BB">
            <w:r>
              <w:t>S</w:t>
            </w:r>
          </w:p>
        </w:tc>
        <w:tc>
          <w:tcPr>
            <w:tcW w:w="489" w:type="dxa"/>
          </w:tcPr>
          <w:p w14:paraId="23AA5AF9" w14:textId="77777777" w:rsidR="00C2048D" w:rsidRDefault="00C2048D" w:rsidP="003722BB">
            <w:r>
              <w:t>S</w:t>
            </w:r>
          </w:p>
        </w:tc>
        <w:tc>
          <w:tcPr>
            <w:tcW w:w="535" w:type="dxa"/>
          </w:tcPr>
          <w:p w14:paraId="5970D9BF" w14:textId="77777777" w:rsidR="00C2048D" w:rsidRDefault="00C2048D" w:rsidP="003722BB">
            <w:r>
              <w:t>M</w:t>
            </w:r>
          </w:p>
        </w:tc>
      </w:tr>
      <w:tr w:rsidR="00C2048D" w14:paraId="28E61BFB" w14:textId="77777777" w:rsidTr="00143DA8">
        <w:trPr>
          <w:trHeight w:val="350"/>
        </w:trPr>
        <w:tc>
          <w:tcPr>
            <w:tcW w:w="6069" w:type="dxa"/>
          </w:tcPr>
          <w:p w14:paraId="416F1DBC" w14:textId="61F827FF" w:rsidR="00641E80" w:rsidRPr="00BE515D" w:rsidRDefault="00BE515D" w:rsidP="00BE515D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E515D">
              <w:rPr>
                <w:b/>
                <w:bCs/>
                <w:color w:val="000000" w:themeColor="text1"/>
                <w:sz w:val="24"/>
                <w:szCs w:val="24"/>
              </w:rPr>
              <w:t xml:space="preserve">Finger Exercises – Candy </w:t>
            </w:r>
            <w:proofErr w:type="spellStart"/>
            <w:r w:rsidRPr="00BE515D">
              <w:rPr>
                <w:b/>
                <w:bCs/>
                <w:color w:val="000000" w:themeColor="text1"/>
                <w:sz w:val="24"/>
                <w:szCs w:val="24"/>
              </w:rPr>
              <w:t>Squishers</w:t>
            </w:r>
            <w:proofErr w:type="spellEnd"/>
          </w:p>
          <w:p w14:paraId="784FCA89" w14:textId="1ED391E7" w:rsidR="00BE515D" w:rsidRDefault="00BE515D" w:rsidP="00641E80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            10 times each finger – BOTH hands</w:t>
            </w:r>
          </w:p>
          <w:p w14:paraId="35910883" w14:textId="6C113C42" w:rsidR="00BE515D" w:rsidRDefault="00BE515D" w:rsidP="00BE515D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Hammer fingers on instrument WITHOUT your bow.  </w:t>
            </w:r>
            <w:r w:rsidR="00143DA8">
              <w:rPr>
                <w:b/>
                <w:bCs/>
                <w:color w:val="000000" w:themeColor="text1"/>
                <w:sz w:val="24"/>
                <w:szCs w:val="24"/>
              </w:rPr>
              <w:t>Listen closely to hear the note</w:t>
            </w:r>
          </w:p>
          <w:p w14:paraId="68DD7DE9" w14:textId="4356B800" w:rsidR="00BE515D" w:rsidRPr="00BE515D" w:rsidRDefault="00BE515D" w:rsidP="00BE515D">
            <w:pPr>
              <w:pStyle w:val="ListParagraph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On D – </w:t>
            </w:r>
            <w:r w:rsidRPr="00BE515D">
              <w:rPr>
                <w:b/>
                <w:bCs/>
                <w:color w:val="FF0000"/>
                <w:sz w:val="24"/>
                <w:szCs w:val="24"/>
              </w:rPr>
              <w:t>E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- </w:t>
            </w:r>
            <w:r w:rsidRPr="00BE515D">
              <w:rPr>
                <w:b/>
                <w:bCs/>
                <w:color w:val="ED7D31" w:themeColor="accent2"/>
                <w:sz w:val="24"/>
                <w:szCs w:val="24"/>
              </w:rPr>
              <w:t xml:space="preserve">F#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BE515D">
              <w:rPr>
                <w:b/>
                <w:bCs/>
                <w:color w:val="002060"/>
                <w:sz w:val="24"/>
                <w:szCs w:val="24"/>
              </w:rPr>
              <w:t>G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 play</w:t>
            </w:r>
            <w:proofErr w:type="gramEnd"/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on A – </w:t>
            </w:r>
            <w:r w:rsidRPr="00BE515D">
              <w:rPr>
                <w:b/>
                <w:bCs/>
                <w:color w:val="FF0000"/>
                <w:sz w:val="24"/>
                <w:szCs w:val="24"/>
              </w:rPr>
              <w:t>B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– </w:t>
            </w:r>
            <w:r w:rsidRPr="00BE515D">
              <w:rPr>
                <w:b/>
                <w:bCs/>
                <w:color w:val="ED7D31" w:themeColor="accent2"/>
                <w:sz w:val="24"/>
                <w:szCs w:val="24"/>
              </w:rPr>
              <w:t xml:space="preserve">C#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00BE515D">
              <w:rPr>
                <w:b/>
                <w:bCs/>
                <w:color w:val="002060"/>
                <w:sz w:val="24"/>
                <w:szCs w:val="24"/>
              </w:rPr>
              <w:t>D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3FE4230" w14:textId="4A73765D" w:rsidR="00B9341C" w:rsidRPr="00B9341C" w:rsidRDefault="00B9341C" w:rsidP="00B9341C">
            <w:pPr>
              <w:rPr>
                <w:sz w:val="24"/>
                <w:szCs w:val="24"/>
              </w:rPr>
            </w:pPr>
            <w:r w:rsidRPr="00BE0060">
              <w:rPr>
                <w:color w:val="000000" w:themeColor="text1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492" w:type="dxa"/>
            <w:shd w:val="clear" w:color="auto" w:fill="D9E2F3" w:themeFill="accent1" w:themeFillTint="33"/>
          </w:tcPr>
          <w:p w14:paraId="7C3E2232" w14:textId="77777777" w:rsidR="00C2048D" w:rsidRDefault="00C2048D" w:rsidP="003722BB"/>
        </w:tc>
        <w:tc>
          <w:tcPr>
            <w:tcW w:w="531" w:type="dxa"/>
          </w:tcPr>
          <w:p w14:paraId="76B2D49E" w14:textId="77777777" w:rsidR="00C2048D" w:rsidRDefault="00C2048D" w:rsidP="003722BB"/>
        </w:tc>
        <w:tc>
          <w:tcPr>
            <w:tcW w:w="544" w:type="dxa"/>
            <w:shd w:val="clear" w:color="auto" w:fill="D9E2F3" w:themeFill="accent1" w:themeFillTint="33"/>
          </w:tcPr>
          <w:p w14:paraId="4593A65D" w14:textId="77777777" w:rsidR="00C2048D" w:rsidRDefault="00C2048D" w:rsidP="003722BB"/>
        </w:tc>
        <w:tc>
          <w:tcPr>
            <w:tcW w:w="489" w:type="dxa"/>
          </w:tcPr>
          <w:p w14:paraId="4C620617" w14:textId="77777777" w:rsidR="00C2048D" w:rsidRDefault="00C2048D" w:rsidP="003722BB"/>
        </w:tc>
        <w:tc>
          <w:tcPr>
            <w:tcW w:w="489" w:type="dxa"/>
            <w:shd w:val="clear" w:color="auto" w:fill="D9E2F3" w:themeFill="accent1" w:themeFillTint="33"/>
          </w:tcPr>
          <w:p w14:paraId="6790850F" w14:textId="77777777" w:rsidR="00C2048D" w:rsidRDefault="00C2048D" w:rsidP="003722BB"/>
        </w:tc>
        <w:tc>
          <w:tcPr>
            <w:tcW w:w="489" w:type="dxa"/>
          </w:tcPr>
          <w:p w14:paraId="2E4D6F16" w14:textId="77777777" w:rsidR="00C2048D" w:rsidRDefault="00C2048D" w:rsidP="003722BB"/>
        </w:tc>
        <w:tc>
          <w:tcPr>
            <w:tcW w:w="535" w:type="dxa"/>
            <w:shd w:val="clear" w:color="auto" w:fill="D9E2F3" w:themeFill="accent1" w:themeFillTint="33"/>
          </w:tcPr>
          <w:p w14:paraId="6BAB6247" w14:textId="77777777" w:rsidR="00C2048D" w:rsidRDefault="00C2048D" w:rsidP="003722BB"/>
        </w:tc>
      </w:tr>
      <w:tr w:rsidR="00C2048D" w14:paraId="4C1F484C" w14:textId="77777777" w:rsidTr="00143DA8">
        <w:trPr>
          <w:trHeight w:val="350"/>
        </w:trPr>
        <w:tc>
          <w:tcPr>
            <w:tcW w:w="6069" w:type="dxa"/>
          </w:tcPr>
          <w:p w14:paraId="764520F3" w14:textId="2CC640D7" w:rsidR="0076752E" w:rsidRPr="00B9341C" w:rsidRDefault="00DE1155" w:rsidP="009B3ED0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B9341C">
              <w:rPr>
                <w:b/>
                <w:bCs/>
              </w:rPr>
              <w:t>String Builder pg. 1</w:t>
            </w:r>
            <w:r w:rsidR="00143DA8">
              <w:rPr>
                <w:b/>
                <w:bCs/>
              </w:rPr>
              <w:t>4</w:t>
            </w:r>
          </w:p>
          <w:p w14:paraId="082C8022" w14:textId="1941AE53" w:rsidR="00585E94" w:rsidRDefault="00585E94" w:rsidP="00143DA8">
            <w:pPr>
              <w:pStyle w:val="ListParagraph"/>
              <w:numPr>
                <w:ilvl w:val="0"/>
                <w:numId w:val="11"/>
              </w:numPr>
            </w:pPr>
            <w:r>
              <w:t>#</w:t>
            </w:r>
            <w:r w:rsidR="00143DA8">
              <w:t>62</w:t>
            </w:r>
          </w:p>
          <w:p w14:paraId="07C97761" w14:textId="083517C0" w:rsidR="00143DA8" w:rsidRDefault="00143DA8" w:rsidP="00143DA8">
            <w:pPr>
              <w:pStyle w:val="ListParagraph"/>
              <w:numPr>
                <w:ilvl w:val="0"/>
                <w:numId w:val="11"/>
              </w:numPr>
            </w:pPr>
            <w:r>
              <w:t xml:space="preserve">Play the Duet with the recording “Off to School” </w:t>
            </w:r>
            <w:hyperlink r:id="rId6" w:history="1">
              <w:r>
                <w:rPr>
                  <w:rStyle w:val="Hyperlink"/>
                </w:rPr>
                <w:t>https://www.youtube.com/watch?v=gK2pVMHCzMs</w:t>
              </w:r>
            </w:hyperlink>
          </w:p>
          <w:p w14:paraId="1ECC2C1A" w14:textId="2A5BD61E" w:rsidR="00DE1155" w:rsidRDefault="00DE1155" w:rsidP="007930A8">
            <w:pPr>
              <w:pStyle w:val="ListParagraph"/>
            </w:pPr>
          </w:p>
        </w:tc>
        <w:tc>
          <w:tcPr>
            <w:tcW w:w="492" w:type="dxa"/>
            <w:shd w:val="clear" w:color="auto" w:fill="D9E2F3" w:themeFill="accent1" w:themeFillTint="33"/>
          </w:tcPr>
          <w:p w14:paraId="19C4929A" w14:textId="77777777" w:rsidR="00C2048D" w:rsidRDefault="00C2048D" w:rsidP="003722BB"/>
        </w:tc>
        <w:tc>
          <w:tcPr>
            <w:tcW w:w="531" w:type="dxa"/>
          </w:tcPr>
          <w:p w14:paraId="2538D76B" w14:textId="77777777" w:rsidR="00C2048D" w:rsidRDefault="00C2048D" w:rsidP="003722BB"/>
        </w:tc>
        <w:tc>
          <w:tcPr>
            <w:tcW w:w="544" w:type="dxa"/>
            <w:shd w:val="clear" w:color="auto" w:fill="D9E2F3" w:themeFill="accent1" w:themeFillTint="33"/>
          </w:tcPr>
          <w:p w14:paraId="10ACE390" w14:textId="77777777" w:rsidR="00C2048D" w:rsidRDefault="00C2048D" w:rsidP="003722BB"/>
        </w:tc>
        <w:tc>
          <w:tcPr>
            <w:tcW w:w="489" w:type="dxa"/>
          </w:tcPr>
          <w:p w14:paraId="53A2CDEC" w14:textId="77777777" w:rsidR="00C2048D" w:rsidRDefault="00C2048D" w:rsidP="003722BB"/>
        </w:tc>
        <w:tc>
          <w:tcPr>
            <w:tcW w:w="489" w:type="dxa"/>
            <w:shd w:val="clear" w:color="auto" w:fill="D9E2F3" w:themeFill="accent1" w:themeFillTint="33"/>
          </w:tcPr>
          <w:p w14:paraId="27C2C2EF" w14:textId="77777777" w:rsidR="00C2048D" w:rsidRDefault="00C2048D" w:rsidP="003722BB"/>
        </w:tc>
        <w:tc>
          <w:tcPr>
            <w:tcW w:w="489" w:type="dxa"/>
          </w:tcPr>
          <w:p w14:paraId="75BD0963" w14:textId="77777777" w:rsidR="00C2048D" w:rsidRDefault="00C2048D" w:rsidP="003722BB"/>
        </w:tc>
        <w:tc>
          <w:tcPr>
            <w:tcW w:w="535" w:type="dxa"/>
            <w:shd w:val="clear" w:color="auto" w:fill="D9E2F3" w:themeFill="accent1" w:themeFillTint="33"/>
          </w:tcPr>
          <w:p w14:paraId="701E0E80" w14:textId="77777777" w:rsidR="00C2048D" w:rsidRDefault="00C2048D" w:rsidP="003722BB"/>
        </w:tc>
      </w:tr>
      <w:tr w:rsidR="00C2048D" w14:paraId="4DC95900" w14:textId="77777777" w:rsidTr="00143DA8">
        <w:trPr>
          <w:trHeight w:val="691"/>
        </w:trPr>
        <w:tc>
          <w:tcPr>
            <w:tcW w:w="6069" w:type="dxa"/>
          </w:tcPr>
          <w:p w14:paraId="5F535D54" w14:textId="419A5101" w:rsidR="00B9341C" w:rsidRDefault="00C25D72" w:rsidP="00C25D72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String Builder pg. 1</w:t>
            </w:r>
            <w:r w:rsidR="00143DA8">
              <w:rPr>
                <w:b/>
                <w:bCs/>
              </w:rPr>
              <w:t>5</w:t>
            </w:r>
            <w:r w:rsidR="00236A30">
              <w:rPr>
                <w:b/>
                <w:bCs/>
              </w:rPr>
              <w:t xml:space="preserve"> – DUET </w:t>
            </w:r>
            <w:r w:rsidR="00236A30" w:rsidRPr="00236A30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4075AAB5" w14:textId="77DCD113" w:rsidR="0025459F" w:rsidRDefault="00585E94" w:rsidP="00143DA8">
            <w:pPr>
              <w:pStyle w:val="ListParagraph"/>
              <w:numPr>
                <w:ilvl w:val="0"/>
                <w:numId w:val="11"/>
              </w:numPr>
            </w:pPr>
            <w:r>
              <w:t>#</w:t>
            </w:r>
            <w:r w:rsidR="00143DA8">
              <w:t xml:space="preserve">65 </w:t>
            </w:r>
            <w:proofErr w:type="gramStart"/>
            <w:r w:rsidR="00143DA8">
              <w:t>Space Ship</w:t>
            </w:r>
            <w:proofErr w:type="gramEnd"/>
            <w:r w:rsidR="0025459F">
              <w:t xml:space="preserve"> </w:t>
            </w:r>
          </w:p>
          <w:p w14:paraId="6D4DCC2C" w14:textId="3A4FBC4D" w:rsidR="00143DA8" w:rsidRDefault="00143DA8" w:rsidP="00143DA8">
            <w:pPr>
              <w:pStyle w:val="ListParagraph"/>
              <w:numPr>
                <w:ilvl w:val="0"/>
                <w:numId w:val="11"/>
              </w:numPr>
            </w:pPr>
            <w:hyperlink r:id="rId7" w:history="1">
              <w:r>
                <w:rPr>
                  <w:rStyle w:val="Hyperlink"/>
                </w:rPr>
                <w:t>https://www.youtube.com/watch?v=YKIwqEp7Hsw</w:t>
              </w:r>
            </w:hyperlink>
          </w:p>
          <w:p w14:paraId="672578ED" w14:textId="5A447984" w:rsidR="00D16EA4" w:rsidRPr="0076752E" w:rsidRDefault="00D16EA4" w:rsidP="00D16EA4">
            <w:r>
              <w:t xml:space="preserve"> </w:t>
            </w:r>
          </w:p>
        </w:tc>
        <w:tc>
          <w:tcPr>
            <w:tcW w:w="492" w:type="dxa"/>
            <w:shd w:val="clear" w:color="auto" w:fill="D9E2F3" w:themeFill="accent1" w:themeFillTint="33"/>
          </w:tcPr>
          <w:p w14:paraId="239D1CD4" w14:textId="77777777" w:rsidR="00C2048D" w:rsidRDefault="00C2048D" w:rsidP="003722BB"/>
        </w:tc>
        <w:tc>
          <w:tcPr>
            <w:tcW w:w="531" w:type="dxa"/>
          </w:tcPr>
          <w:p w14:paraId="5D67A6BD" w14:textId="77777777" w:rsidR="00C2048D" w:rsidRDefault="00C2048D" w:rsidP="003722BB"/>
        </w:tc>
        <w:tc>
          <w:tcPr>
            <w:tcW w:w="544" w:type="dxa"/>
            <w:shd w:val="clear" w:color="auto" w:fill="D9E2F3" w:themeFill="accent1" w:themeFillTint="33"/>
          </w:tcPr>
          <w:p w14:paraId="6C748390" w14:textId="77777777" w:rsidR="00C2048D" w:rsidRDefault="00C2048D" w:rsidP="003722BB"/>
        </w:tc>
        <w:tc>
          <w:tcPr>
            <w:tcW w:w="489" w:type="dxa"/>
          </w:tcPr>
          <w:p w14:paraId="4CE82286" w14:textId="77777777" w:rsidR="00C2048D" w:rsidRDefault="00C2048D" w:rsidP="003722BB"/>
        </w:tc>
        <w:tc>
          <w:tcPr>
            <w:tcW w:w="489" w:type="dxa"/>
            <w:shd w:val="clear" w:color="auto" w:fill="D9E2F3" w:themeFill="accent1" w:themeFillTint="33"/>
          </w:tcPr>
          <w:p w14:paraId="00814839" w14:textId="77777777" w:rsidR="00C2048D" w:rsidRDefault="00C2048D" w:rsidP="003722BB"/>
        </w:tc>
        <w:tc>
          <w:tcPr>
            <w:tcW w:w="489" w:type="dxa"/>
          </w:tcPr>
          <w:p w14:paraId="7ABC6881" w14:textId="77777777" w:rsidR="00C2048D" w:rsidRDefault="00C2048D" w:rsidP="003722BB"/>
        </w:tc>
        <w:tc>
          <w:tcPr>
            <w:tcW w:w="535" w:type="dxa"/>
            <w:shd w:val="clear" w:color="auto" w:fill="D9E2F3" w:themeFill="accent1" w:themeFillTint="33"/>
          </w:tcPr>
          <w:p w14:paraId="290206BD" w14:textId="77777777" w:rsidR="00C2048D" w:rsidRDefault="00C2048D" w:rsidP="003722BB"/>
        </w:tc>
      </w:tr>
      <w:tr w:rsidR="00C2048D" w14:paraId="5984381E" w14:textId="77777777" w:rsidTr="00143DA8">
        <w:trPr>
          <w:trHeight w:val="368"/>
        </w:trPr>
        <w:tc>
          <w:tcPr>
            <w:tcW w:w="6069" w:type="dxa"/>
          </w:tcPr>
          <w:p w14:paraId="6A879CD1" w14:textId="63B23458" w:rsidR="00C25D72" w:rsidRPr="00B9341C" w:rsidRDefault="00C25D72" w:rsidP="00C25D72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proofErr w:type="spellStart"/>
            <w:r w:rsidRPr="00B9341C">
              <w:rPr>
                <w:b/>
                <w:bCs/>
              </w:rPr>
              <w:t>Dragonhunter</w:t>
            </w:r>
            <w:proofErr w:type="spellEnd"/>
            <w:r w:rsidR="00143DA8">
              <w:rPr>
                <w:b/>
                <w:bCs/>
              </w:rPr>
              <w:t xml:space="preserve"> – Record for Virtual Concert</w:t>
            </w:r>
          </w:p>
          <w:p w14:paraId="049D675D" w14:textId="2B5137A2" w:rsidR="00143DA8" w:rsidRDefault="00143DA8" w:rsidP="00143DA8">
            <w:pPr>
              <w:ind w:left="720"/>
            </w:pPr>
            <w:r>
              <w:t>- Practice each section, then put it together to where you can play the whole piece.  Metronome is set at 90.</w:t>
            </w:r>
          </w:p>
          <w:p w14:paraId="226E06BA" w14:textId="38470F31" w:rsidR="00143DA8" w:rsidRDefault="00143DA8" w:rsidP="00143DA8">
            <w:pPr>
              <w:ind w:left="720"/>
            </w:pPr>
            <w:r>
              <w:t xml:space="preserve">- Then go to this link </w:t>
            </w:r>
            <w:hyperlink r:id="rId8" w:history="1">
              <w:r w:rsidRPr="00143DA8">
                <w:rPr>
                  <w:rStyle w:val="Hyperlink"/>
                </w:rPr>
                <w:t>https://youtu.be/cFZJ9YYvwK8</w:t>
              </w:r>
            </w:hyperlink>
            <w:r>
              <w:rPr>
                <w:noProof/>
              </w:rPr>
              <w:drawing>
                <wp:inline distT="0" distB="0" distL="0" distR="0" wp14:anchorId="2EBB9728" wp14:editId="3191FBDE">
                  <wp:extent cx="2485812" cy="1864360"/>
                  <wp:effectExtent l="0" t="0" r="0" b="2540"/>
                  <wp:docPr id="1" name="Video 1" descr="Dragonhunter Violin Viola Cello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Video 1" descr="Dragonhunter Violin Viola Cello">
                            <a:hlinkClick r:id="rId9"/>
                          </pic:cNvPr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C809E66F-F1BF-436E-b5F7-EEA9579F0CBA}">
                                <wp15:webVideoPr xmlns:wp15="http://schemas.microsoft.com/office/word/2012/wordprocessingDrawing" embeddedHtml="&lt;iframe width=&quot;480&quot; height=&quot;270&quot; src=&quot;https://www.youtube.com/embed/cFZJ9YYvwK8?feature=oembed&quot; frameborder=&quot;0&quot; allow=&quot;accelerometer; autoplay; encrypted-media; gyroscope; picture-in-picture&quot; allowfullscreen=&quot;&quot;&gt;&lt;/iframe&gt;" h="270" w="48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662" cy="1914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(</w:t>
            </w:r>
            <w:proofErr w:type="spellStart"/>
            <w:r>
              <w:t>Dragonhunter</w:t>
            </w:r>
            <w:proofErr w:type="spellEnd"/>
            <w:r>
              <w:t xml:space="preserve"> on my website with me and my kids playing) and play along.  Listen with headphones as you play THEN…</w:t>
            </w:r>
          </w:p>
          <w:p w14:paraId="665EE857" w14:textId="77777777" w:rsidR="00143DA8" w:rsidRDefault="00143DA8" w:rsidP="00143DA8">
            <w:pPr>
              <w:ind w:left="720"/>
            </w:pPr>
            <w:r>
              <w:t>- Record yourself as you play along.  Record on a different device as you will need one to listen.  Wear the headphone so we can only hear you.</w:t>
            </w:r>
          </w:p>
          <w:p w14:paraId="78BCD58F" w14:textId="4C4D31CC" w:rsidR="00143DA8" w:rsidRDefault="00143DA8" w:rsidP="00143DA8">
            <w:pPr>
              <w:ind w:left="720"/>
            </w:pPr>
            <w:r>
              <w:t>- Then I will put the recordings together and make a virtual concert with all of you on it.  Won’t that be fun?!!</w:t>
            </w:r>
          </w:p>
        </w:tc>
        <w:tc>
          <w:tcPr>
            <w:tcW w:w="492" w:type="dxa"/>
            <w:shd w:val="clear" w:color="auto" w:fill="D9E2F3" w:themeFill="accent1" w:themeFillTint="33"/>
          </w:tcPr>
          <w:p w14:paraId="7F59BC0B" w14:textId="77777777" w:rsidR="00C2048D" w:rsidRDefault="00C2048D" w:rsidP="003722BB"/>
        </w:tc>
        <w:tc>
          <w:tcPr>
            <w:tcW w:w="531" w:type="dxa"/>
          </w:tcPr>
          <w:p w14:paraId="308FDDD2" w14:textId="77777777" w:rsidR="00C2048D" w:rsidRDefault="00C2048D" w:rsidP="003722BB"/>
        </w:tc>
        <w:tc>
          <w:tcPr>
            <w:tcW w:w="544" w:type="dxa"/>
            <w:shd w:val="clear" w:color="auto" w:fill="D9E2F3" w:themeFill="accent1" w:themeFillTint="33"/>
          </w:tcPr>
          <w:p w14:paraId="1A3D8374" w14:textId="77777777" w:rsidR="00C2048D" w:rsidRDefault="00C2048D" w:rsidP="003722BB"/>
        </w:tc>
        <w:tc>
          <w:tcPr>
            <w:tcW w:w="489" w:type="dxa"/>
          </w:tcPr>
          <w:p w14:paraId="44E8BB87" w14:textId="77777777" w:rsidR="00C2048D" w:rsidRDefault="00C2048D" w:rsidP="003722BB"/>
        </w:tc>
        <w:tc>
          <w:tcPr>
            <w:tcW w:w="489" w:type="dxa"/>
            <w:shd w:val="clear" w:color="auto" w:fill="D9E2F3" w:themeFill="accent1" w:themeFillTint="33"/>
          </w:tcPr>
          <w:p w14:paraId="2F6F0156" w14:textId="77777777" w:rsidR="00C2048D" w:rsidRDefault="00C2048D" w:rsidP="003722BB"/>
        </w:tc>
        <w:tc>
          <w:tcPr>
            <w:tcW w:w="489" w:type="dxa"/>
          </w:tcPr>
          <w:p w14:paraId="50930B2B" w14:textId="77777777" w:rsidR="00C2048D" w:rsidRDefault="00C2048D" w:rsidP="003722BB"/>
        </w:tc>
        <w:tc>
          <w:tcPr>
            <w:tcW w:w="535" w:type="dxa"/>
            <w:shd w:val="clear" w:color="auto" w:fill="D9E2F3" w:themeFill="accent1" w:themeFillTint="33"/>
          </w:tcPr>
          <w:p w14:paraId="3420630A" w14:textId="77777777" w:rsidR="00C2048D" w:rsidRDefault="00C2048D" w:rsidP="003722BB"/>
        </w:tc>
      </w:tr>
    </w:tbl>
    <w:p w14:paraId="05E70E30" w14:textId="191EA671" w:rsidR="0076752E" w:rsidRPr="0076752E" w:rsidRDefault="0076752E" w:rsidP="00143DA8">
      <w:pPr>
        <w:rPr>
          <w:rFonts w:cstheme="minorHAnsi"/>
          <w:sz w:val="24"/>
          <w:szCs w:val="24"/>
        </w:rPr>
      </w:pPr>
    </w:p>
    <w:sectPr w:rsidR="0076752E" w:rsidRPr="0076752E" w:rsidSect="002C1E49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34F69"/>
    <w:multiLevelType w:val="hybridMultilevel"/>
    <w:tmpl w:val="F6D00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D5DE7"/>
    <w:multiLevelType w:val="hybridMultilevel"/>
    <w:tmpl w:val="227EB5B0"/>
    <w:lvl w:ilvl="0" w:tplc="1D54778E">
      <w:start w:val="6"/>
      <w:numFmt w:val="bullet"/>
      <w:lvlText w:val="-"/>
      <w:lvlJc w:val="left"/>
      <w:pPr>
        <w:ind w:left="11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 w15:restartNumberingAfterBreak="0">
    <w:nsid w:val="0E6162BE"/>
    <w:multiLevelType w:val="hybridMultilevel"/>
    <w:tmpl w:val="F558C0CC"/>
    <w:lvl w:ilvl="0" w:tplc="E916B1A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84554A"/>
    <w:multiLevelType w:val="hybridMultilevel"/>
    <w:tmpl w:val="A7B083E0"/>
    <w:lvl w:ilvl="0" w:tplc="A6C421EC">
      <w:numFmt w:val="bullet"/>
      <w:lvlText w:val="-"/>
      <w:lvlJc w:val="left"/>
      <w:pPr>
        <w:ind w:left="2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84D243B"/>
    <w:multiLevelType w:val="hybridMultilevel"/>
    <w:tmpl w:val="416C3B54"/>
    <w:lvl w:ilvl="0" w:tplc="A6C421EC">
      <w:numFmt w:val="bullet"/>
      <w:lvlText w:val="-"/>
      <w:lvlJc w:val="left"/>
      <w:pPr>
        <w:ind w:left="31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8DD0736"/>
    <w:multiLevelType w:val="hybridMultilevel"/>
    <w:tmpl w:val="0FACAD6C"/>
    <w:lvl w:ilvl="0" w:tplc="9BDCEFB2">
      <w:numFmt w:val="bullet"/>
      <w:lvlText w:val="-"/>
      <w:lvlJc w:val="left"/>
      <w:pPr>
        <w:ind w:left="2440" w:hanging="360"/>
      </w:pPr>
      <w:rPr>
        <w:rFonts w:ascii="Calibri" w:eastAsiaTheme="minorHAnsi" w:hAnsi="Calibri" w:cs="Calibri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3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C586F21"/>
    <w:multiLevelType w:val="hybridMultilevel"/>
    <w:tmpl w:val="64322CDA"/>
    <w:lvl w:ilvl="0" w:tplc="A6C421EC">
      <w:numFmt w:val="bullet"/>
      <w:lvlText w:val="-"/>
      <w:lvlJc w:val="left"/>
      <w:pPr>
        <w:ind w:left="314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C894D92"/>
    <w:multiLevelType w:val="hybridMultilevel"/>
    <w:tmpl w:val="56FEC9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0933D35"/>
    <w:multiLevelType w:val="hybridMultilevel"/>
    <w:tmpl w:val="7526D6C2"/>
    <w:lvl w:ilvl="0" w:tplc="54A8337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32D7F42"/>
    <w:multiLevelType w:val="hybridMultilevel"/>
    <w:tmpl w:val="A4FE1E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1AC1ED7"/>
    <w:multiLevelType w:val="hybridMultilevel"/>
    <w:tmpl w:val="6212A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E1CFD"/>
    <w:multiLevelType w:val="hybridMultilevel"/>
    <w:tmpl w:val="BED8FD2E"/>
    <w:lvl w:ilvl="0" w:tplc="37505C6A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FBB"/>
    <w:rsid w:val="0004721C"/>
    <w:rsid w:val="0005005D"/>
    <w:rsid w:val="00143DA8"/>
    <w:rsid w:val="001554A1"/>
    <w:rsid w:val="00236A30"/>
    <w:rsid w:val="0025459F"/>
    <w:rsid w:val="00282E7C"/>
    <w:rsid w:val="00286062"/>
    <w:rsid w:val="00291A8C"/>
    <w:rsid w:val="002C1E49"/>
    <w:rsid w:val="002D51CE"/>
    <w:rsid w:val="002F67D6"/>
    <w:rsid w:val="00336B01"/>
    <w:rsid w:val="003722BB"/>
    <w:rsid w:val="00387DC4"/>
    <w:rsid w:val="003B3BEE"/>
    <w:rsid w:val="003D7B90"/>
    <w:rsid w:val="004B264D"/>
    <w:rsid w:val="00585E94"/>
    <w:rsid w:val="00621708"/>
    <w:rsid w:val="00625E7E"/>
    <w:rsid w:val="00641E80"/>
    <w:rsid w:val="006B4784"/>
    <w:rsid w:val="00712C8F"/>
    <w:rsid w:val="0075795E"/>
    <w:rsid w:val="0076752E"/>
    <w:rsid w:val="007930A8"/>
    <w:rsid w:val="0082281E"/>
    <w:rsid w:val="00891FBB"/>
    <w:rsid w:val="00895EB2"/>
    <w:rsid w:val="009A23B8"/>
    <w:rsid w:val="009B3ED0"/>
    <w:rsid w:val="00A14042"/>
    <w:rsid w:val="00AF6329"/>
    <w:rsid w:val="00B16889"/>
    <w:rsid w:val="00B232CF"/>
    <w:rsid w:val="00B9341C"/>
    <w:rsid w:val="00BE0060"/>
    <w:rsid w:val="00BE515D"/>
    <w:rsid w:val="00C2048D"/>
    <w:rsid w:val="00C25D72"/>
    <w:rsid w:val="00CE6EAE"/>
    <w:rsid w:val="00D16EA4"/>
    <w:rsid w:val="00D6688C"/>
    <w:rsid w:val="00DE1155"/>
    <w:rsid w:val="00E014F1"/>
    <w:rsid w:val="00F84E60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C8D9B"/>
  <w15:chartTrackingRefBased/>
  <w15:docId w15:val="{D40B203C-E5C2-4CB7-8268-A05EDD39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1F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64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3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FZJ9YYvwK8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YKIwqEp7Hsw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gK2pVMHCzM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www.youtube.com/embed/cFZJ9YYvwK8?feature=oemb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957AE-953A-4D13-A6DC-26A8D298F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Deray Young</dc:creator>
  <cp:keywords/>
  <dc:description/>
  <cp:lastModifiedBy>Youngs</cp:lastModifiedBy>
  <cp:revision>2</cp:revision>
  <cp:lastPrinted>2020-04-20T20:24:00Z</cp:lastPrinted>
  <dcterms:created xsi:type="dcterms:W3CDTF">2020-04-20T20:46:00Z</dcterms:created>
  <dcterms:modified xsi:type="dcterms:W3CDTF">2020-05-01T18:23:00Z</dcterms:modified>
</cp:coreProperties>
</file>